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FF" w:rsidRPr="003F1218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218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F02DFF" w:rsidRPr="003F1218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1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F02DFF" w:rsidRPr="003F1218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1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F02DFF" w:rsidRPr="003F1218" w:rsidRDefault="004F5967" w:rsidP="00F02DF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1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22 по 26</w:t>
      </w:r>
      <w:r w:rsidR="00F02DFF" w:rsidRPr="003F1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февраля 2022г.</w:t>
      </w:r>
    </w:p>
    <w:p w:rsidR="00F02DFF" w:rsidRPr="003F1218" w:rsidRDefault="00F02DFF" w:rsidP="00F02DF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1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педагога дополнительного образования 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2976"/>
        <w:gridCol w:w="5439"/>
        <w:gridCol w:w="1719"/>
        <w:gridCol w:w="1431"/>
      </w:tblGrid>
      <w:tr w:rsidR="00F02DFF" w:rsidRPr="003F1218" w:rsidTr="001D2CDC">
        <w:tc>
          <w:tcPr>
            <w:tcW w:w="988" w:type="dxa"/>
            <w:vAlign w:val="center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vAlign w:val="center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1" w:type="dxa"/>
            <w:vAlign w:val="center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6" w:type="dxa"/>
            <w:vAlign w:val="center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39" w:type="dxa"/>
            <w:vAlign w:val="center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F02DFF" w:rsidRPr="003F1218" w:rsidTr="001D2CDC">
        <w:tc>
          <w:tcPr>
            <w:tcW w:w="988" w:type="dxa"/>
          </w:tcPr>
          <w:p w:rsidR="00F02DFF" w:rsidRPr="003F1218" w:rsidRDefault="004F5967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F02DFF" w:rsidRPr="003F1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Юный турист: изучаю родной край</w:t>
            </w:r>
          </w:p>
        </w:tc>
        <w:tc>
          <w:tcPr>
            <w:tcW w:w="851" w:type="dxa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ПФДО 1 год обучения</w:t>
            </w:r>
          </w:p>
        </w:tc>
        <w:tc>
          <w:tcPr>
            <w:tcW w:w="2976" w:type="dxa"/>
          </w:tcPr>
          <w:p w:rsidR="00F02DFF" w:rsidRPr="003F1218" w:rsidRDefault="004F5967" w:rsidP="004F59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походах. В лес за здоровьем. Виды препятствий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66736B" w:rsidRPr="003F1218" w:rsidRDefault="003F1218" w:rsidP="00F02D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Безопасность юного туриста (multiurok.ru)</w:t>
              </w:r>
            </w:hyperlink>
          </w:p>
          <w:p w:rsidR="00600DBA" w:rsidRPr="003F1218" w:rsidRDefault="003F1218" w:rsidP="00F02D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Внеклассное мероприятие по теме "В лес за здоровьем". "Путешествие с Тундровичком-Лесовичком" (1sept.ru)</w:t>
              </w:r>
            </w:hyperlink>
          </w:p>
          <w:p w:rsidR="00600DBA" w:rsidRPr="003F1218" w:rsidRDefault="003F1218" w:rsidP="00F02D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Конспект_НОД_За_здоровьем_в_лес_пойдем.docx (live.com)</w:t>
              </w:r>
            </w:hyperlink>
          </w:p>
          <w:p w:rsidR="00600DBA" w:rsidRPr="003F1218" w:rsidRDefault="003F1218" w:rsidP="00F02D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Конспект открытого занятия на тему Туризм для детей 5-9 лет (ped-kopilka.ru)</w:t>
              </w:r>
            </w:hyperlink>
          </w:p>
        </w:tc>
        <w:tc>
          <w:tcPr>
            <w:tcW w:w="1719" w:type="dxa"/>
          </w:tcPr>
          <w:p w:rsidR="00F02DFF" w:rsidRPr="003F1218" w:rsidRDefault="00F02DFF" w:rsidP="001D2CDC">
            <w:pPr>
              <w:pStyle w:val="a4"/>
              <w:spacing w:before="0" w:beforeAutospacing="0" w:after="0" w:afterAutospacing="0"/>
              <w:jc w:val="center"/>
            </w:pPr>
            <w:r w:rsidRPr="003F1218">
              <w:t xml:space="preserve">Чтение текста </w:t>
            </w:r>
          </w:p>
        </w:tc>
        <w:tc>
          <w:tcPr>
            <w:tcW w:w="1431" w:type="dxa"/>
          </w:tcPr>
          <w:p w:rsidR="00F02DFF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Рисунки по теме.</w:t>
            </w:r>
          </w:p>
        </w:tc>
      </w:tr>
      <w:tr w:rsidR="00F02DFF" w:rsidRPr="003F1218" w:rsidTr="003F1218">
        <w:trPr>
          <w:trHeight w:val="2400"/>
        </w:trPr>
        <w:tc>
          <w:tcPr>
            <w:tcW w:w="988" w:type="dxa"/>
          </w:tcPr>
          <w:p w:rsidR="00F02DFF" w:rsidRPr="003F1218" w:rsidRDefault="004F5967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BF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83B" w:rsidRPr="003F1218" w:rsidRDefault="004F5967" w:rsidP="00BF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Следопыт 1 г. о.</w:t>
            </w: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F67F0" w:rsidRPr="003F1218" w:rsidRDefault="00481752" w:rsidP="008F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67F0" w:rsidRPr="003F1218" w:rsidRDefault="00A27340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F5967" w:rsidRPr="003F1218">
              <w:rPr>
                <w:rFonts w:ascii="Times New Roman" w:hAnsi="Times New Roman" w:cs="Times New Roman"/>
                <w:sz w:val="24"/>
                <w:szCs w:val="24"/>
              </w:rPr>
              <w:t>Казачья изба</w:t>
            </w:r>
            <w:r w:rsidR="004F5967"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F5967"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67F0" w:rsidRPr="003F1218" w:rsidRDefault="008F67F0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F0" w:rsidRPr="003F1218" w:rsidRDefault="008F67F0" w:rsidP="003F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3F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F0" w:rsidRPr="003F1218" w:rsidRDefault="008F67F0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F0" w:rsidRPr="003F1218" w:rsidRDefault="008F67F0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F0" w:rsidRPr="003F1218" w:rsidRDefault="004F5967" w:rsidP="003F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 xml:space="preserve">Вхождении Башкирии в состав </w:t>
            </w:r>
            <w:proofErr w:type="gramStart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5439" w:type="dxa"/>
          </w:tcPr>
          <w:p w:rsidR="00A27340" w:rsidRPr="003F1218" w:rsidRDefault="00A27340" w:rsidP="0066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3F1218" w:rsidP="0066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Первая казачья изба XVIII век — Красноуфимский краеведческий музей (museum-kruf.ru)</w:t>
              </w:r>
            </w:hyperlink>
          </w:p>
          <w:p w:rsidR="004F5967" w:rsidRPr="003F1218" w:rsidRDefault="003F1218" w:rsidP="0066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F5967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Достопримечательности Красноуфимска: Казачья изба Красноуфимск Онлайн (ksk66.ru)</w:t>
              </w:r>
            </w:hyperlink>
          </w:p>
          <w:p w:rsidR="00600DBA" w:rsidRPr="003F1218" w:rsidRDefault="003F1218" w:rsidP="0066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Маршрут выходного дня: культурное наследие Красноуфимска — Наш Урал (nashural.ru)</w:t>
              </w:r>
            </w:hyperlink>
          </w:p>
          <w:p w:rsidR="00600DBA" w:rsidRPr="003F1218" w:rsidRDefault="00600DBA" w:rsidP="0066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DBA" w:rsidRPr="003F1218" w:rsidRDefault="003F1218" w:rsidP="0066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Памятный знак в память о 450-летии добровольного вхождения Башкирии в состав России (bibl-krasnoufimsk.ru)</w:t>
              </w:r>
            </w:hyperlink>
          </w:p>
          <w:p w:rsidR="00600DBA" w:rsidRPr="003F1218" w:rsidRDefault="003F1218" w:rsidP="0066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 августа 2017 года. Красноуфимск. Памятник Салавату Юлаеву (livejournal.com)</w:t>
              </w:r>
            </w:hyperlink>
          </w:p>
        </w:tc>
        <w:tc>
          <w:tcPr>
            <w:tcW w:w="1719" w:type="dxa"/>
          </w:tcPr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02DFF" w:rsidRPr="003F1218" w:rsidRDefault="0041169C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</w:tr>
      <w:tr w:rsidR="00F02DFF" w:rsidRPr="003F1218" w:rsidTr="001D2CDC">
        <w:tc>
          <w:tcPr>
            <w:tcW w:w="988" w:type="dxa"/>
          </w:tcPr>
          <w:p w:rsidR="00F02DFF" w:rsidRPr="003F1218" w:rsidRDefault="004F5967" w:rsidP="00BF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3F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4F5967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Палеотуризм</w:t>
            </w:r>
            <w:proofErr w:type="spellEnd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 xml:space="preserve"> 1 г. о.</w:t>
            </w:r>
          </w:p>
        </w:tc>
        <w:tc>
          <w:tcPr>
            <w:tcW w:w="851" w:type="dxa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02DFF" w:rsidRPr="003F1218" w:rsidRDefault="004F5967" w:rsidP="00600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Походное снаряжение.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541C5"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F67F0"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F67F0"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F67F0"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67F0" w:rsidRPr="003F1218" w:rsidRDefault="008F67F0" w:rsidP="00F54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F0" w:rsidRPr="003F1218" w:rsidRDefault="008F67F0" w:rsidP="008F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F0" w:rsidRPr="003F1218" w:rsidRDefault="008F67F0" w:rsidP="008F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8F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1C5" w:rsidRPr="003F1218" w:rsidRDefault="00F541C5" w:rsidP="00F5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67F0" w:rsidRPr="003F1218" w:rsidRDefault="004F5967" w:rsidP="00F54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 xml:space="preserve">Укладка </w:t>
            </w:r>
            <w:proofErr w:type="gramStart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рюкзака.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="00F541C5"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541C5" w:rsidRPr="003F1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F541C5" w:rsidRPr="003F1218" w:rsidRDefault="003F1218" w:rsidP="0069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Снаряжение для похода: список вещей, которые нужно взять с собой (iklife.ru)</w:t>
              </w:r>
            </w:hyperlink>
          </w:p>
          <w:p w:rsidR="00600DBA" w:rsidRPr="003F1218" w:rsidRDefault="003F1218" w:rsidP="0069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Выбираем туристическое снаряжение. Сборник статей — Блог «Спорт-Марафон» (sport-marafon.ru)</w:t>
              </w:r>
            </w:hyperlink>
          </w:p>
          <w:p w:rsidR="00600DBA" w:rsidRPr="003F1218" w:rsidRDefault="003F1218" w:rsidP="0069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Cписок снаряжения для пешего похода (forma-odezhda.com)</w:t>
              </w:r>
            </w:hyperlink>
          </w:p>
          <w:p w:rsidR="003F1218" w:rsidRPr="003F1218" w:rsidRDefault="003F1218" w:rsidP="0069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DBA" w:rsidRPr="003F1218" w:rsidRDefault="003F1218" w:rsidP="0069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Как правильно собрать рюкзак в поход, правильная укладка туристического рюкзака, как нужно складывать вещи (samsonite.ru)</w:t>
              </w:r>
            </w:hyperlink>
          </w:p>
          <w:p w:rsidR="00600DBA" w:rsidRPr="003F1218" w:rsidRDefault="003F1218" w:rsidP="0069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10 правил, как собрать и упаковать рюкзак для похода — Блог «Спорт-Марафон» (sport-marafon.ru)</w:t>
              </w:r>
            </w:hyperlink>
          </w:p>
          <w:p w:rsidR="00600DBA" w:rsidRPr="003F1218" w:rsidRDefault="003F1218" w:rsidP="0069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Укладка рюкзака в поход, баланс груза, распределение веса (travelindependent.ru)</w:t>
              </w:r>
            </w:hyperlink>
          </w:p>
        </w:tc>
        <w:tc>
          <w:tcPr>
            <w:tcW w:w="1719" w:type="dxa"/>
          </w:tcPr>
          <w:p w:rsidR="00F02DFF" w:rsidRPr="003F1218" w:rsidRDefault="00F02DFF" w:rsidP="001D2C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</w:t>
            </w:r>
            <w:proofErr w:type="gramStart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изучение  материала</w:t>
            </w:r>
            <w:proofErr w:type="gramEnd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 xml:space="preserve"> и извлечение необходимой информации.</w:t>
            </w: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3F121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proofErr w:type="gramStart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изучение  материала</w:t>
            </w:r>
            <w:proofErr w:type="gramEnd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 xml:space="preserve"> и извлечение необходимой информации.</w:t>
            </w:r>
          </w:p>
        </w:tc>
        <w:tc>
          <w:tcPr>
            <w:tcW w:w="1431" w:type="dxa"/>
          </w:tcPr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3F1218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Тест. Консультация.</w:t>
            </w:r>
          </w:p>
        </w:tc>
      </w:tr>
      <w:tr w:rsidR="00A2399A" w:rsidRPr="003F1218" w:rsidTr="001D2CDC">
        <w:tc>
          <w:tcPr>
            <w:tcW w:w="988" w:type="dxa"/>
          </w:tcPr>
          <w:p w:rsidR="00A2399A" w:rsidRPr="003F1218" w:rsidRDefault="004F5967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83B" w:rsidRPr="003F1218" w:rsidRDefault="00BF583B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F5967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2399A" w:rsidRPr="003F1218" w:rsidRDefault="00A2399A" w:rsidP="003F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Следопыт 1 г. о.</w:t>
            </w:r>
          </w:p>
        </w:tc>
        <w:tc>
          <w:tcPr>
            <w:tcW w:w="851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Казачья изба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06E" w:rsidRPr="003F1218" w:rsidRDefault="003B206E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Вхождении Башкирии в состав </w:t>
            </w:r>
            <w:proofErr w:type="gramStart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Первая казачья изба XVIII век — Красноуфимский краеведческий музей (museum-kruf.ru)</w:t>
              </w:r>
            </w:hyperlink>
          </w:p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Достопримечательности Красноуфимска: Казачья изба Красноуфимск Онлайн (ksk66.ru)</w:t>
              </w:r>
            </w:hyperlink>
          </w:p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Маршрут выходного дня: культурное наследие Красноуфимска — Наш Урал (nashural.ru)</w:t>
              </w:r>
            </w:hyperlink>
          </w:p>
          <w:p w:rsidR="00600DBA" w:rsidRPr="003F1218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Памятный знак в память о 450-летии добровольного вхождения Башкирии в состав России (bibl-krasnoufimsk.ru)</w:t>
              </w:r>
            </w:hyperlink>
          </w:p>
          <w:p w:rsidR="00A2399A" w:rsidRPr="003F1218" w:rsidRDefault="003F1218" w:rsidP="003B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 августа 2017 года. Красноуфимск. Памятник Салавату Юлаеву (livejournal.com)</w:t>
              </w:r>
            </w:hyperlink>
          </w:p>
        </w:tc>
        <w:tc>
          <w:tcPr>
            <w:tcW w:w="1719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3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</w:tc>
        <w:tc>
          <w:tcPr>
            <w:tcW w:w="1431" w:type="dxa"/>
          </w:tcPr>
          <w:p w:rsidR="0041169C" w:rsidRPr="003F1218" w:rsidRDefault="0041169C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41169C" w:rsidRPr="003F1218" w:rsidRDefault="0041169C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1169C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A2399A" w:rsidRPr="003F1218" w:rsidRDefault="00A2399A" w:rsidP="003F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9A" w:rsidRPr="003F1218" w:rsidTr="001D2CDC">
        <w:tc>
          <w:tcPr>
            <w:tcW w:w="988" w:type="dxa"/>
          </w:tcPr>
          <w:p w:rsidR="00A2399A" w:rsidRPr="003F1218" w:rsidRDefault="004F5967" w:rsidP="00BF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03" w:rsidRPr="003F1218" w:rsidRDefault="00B40403" w:rsidP="00B4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F5967" w:rsidP="004F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3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Следопыт 3 г. о.</w:t>
            </w:r>
          </w:p>
        </w:tc>
        <w:tc>
          <w:tcPr>
            <w:tcW w:w="851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F541C5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1218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  <w:t>водой и питанием.</w:t>
            </w:r>
          </w:p>
          <w:p w:rsidR="004F5967" w:rsidRPr="003F1218" w:rsidRDefault="004F5967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F5967" w:rsidP="003F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 xml:space="preserve">Поиск и приготовление </w:t>
            </w:r>
            <w:proofErr w:type="gramStart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пищи.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5439" w:type="dxa"/>
          </w:tcPr>
          <w:p w:rsidR="00F541C5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B206E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Обеспечение водой в экстремальных ситуациях - Копилка знаний (kopilca.ru)</w:t>
              </w:r>
            </w:hyperlink>
          </w:p>
          <w:p w:rsidR="003B206E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B206E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Как обеспечить себя водой и пищей в условиях автономного существования - Автономное существование человека в природных условиях (studwood.ru)</w:t>
              </w:r>
            </w:hyperlink>
          </w:p>
          <w:p w:rsidR="003B206E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B206E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Обеспечение водой | Выживание в дикой природе (survinat.ru)</w:t>
              </w:r>
            </w:hyperlink>
          </w:p>
          <w:p w:rsidR="003B206E" w:rsidRPr="003F1218" w:rsidRDefault="003B206E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06E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B206E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Поиск и приготовление пищи | Выживание в дикой природе (survinat.ru)</w:t>
              </w:r>
            </w:hyperlink>
          </w:p>
          <w:p w:rsidR="003B206E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B206E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Как найти еду в природе: научиться находить пищу в условиях выживания | Выживание в дикой природе (survinat.ru)</w:t>
              </w:r>
            </w:hyperlink>
          </w:p>
          <w:p w:rsidR="003B206E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B206E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Поиск и приготовление пищи в экстремальной ситуации — </w:t>
              </w:r>
              <w:proofErr w:type="spellStart"/>
              <w:r w:rsidR="003B206E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Студопедия</w:t>
              </w:r>
              <w:proofErr w:type="spellEnd"/>
              <w:r w:rsidR="003B206E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(studopedia.ru)</w:t>
              </w:r>
            </w:hyperlink>
          </w:p>
        </w:tc>
        <w:tc>
          <w:tcPr>
            <w:tcW w:w="1719" w:type="dxa"/>
          </w:tcPr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текста, просмотр презентации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текста, просмотр презентации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3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Вопросы- ответы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A2399A" w:rsidRPr="003F1218" w:rsidRDefault="00A2399A" w:rsidP="003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Вопросы- ответы</w:t>
            </w:r>
          </w:p>
        </w:tc>
      </w:tr>
      <w:tr w:rsidR="00A2399A" w:rsidRPr="003F1218" w:rsidTr="001D2CDC">
        <w:tc>
          <w:tcPr>
            <w:tcW w:w="988" w:type="dxa"/>
          </w:tcPr>
          <w:p w:rsidR="00A2399A" w:rsidRPr="003F1218" w:rsidRDefault="004F5967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F5967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Следопыт 1г.о.</w:t>
            </w:r>
          </w:p>
        </w:tc>
        <w:tc>
          <w:tcPr>
            <w:tcW w:w="851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F5967" w:rsidRPr="003F1218" w:rsidRDefault="004F5967" w:rsidP="004F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Казачья изба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F5967" w:rsidRPr="003F1218" w:rsidRDefault="004F5967" w:rsidP="004F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06E" w:rsidRPr="003F1218" w:rsidRDefault="003B206E" w:rsidP="004F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F5967" w:rsidP="003F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 xml:space="preserve">Вхождении Башкирии в состав </w:t>
            </w:r>
            <w:proofErr w:type="gramStart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Первая казачья изба XVIII век — Красноуфимский краеведческий музей (museum-kruf.ru)</w:t>
              </w:r>
            </w:hyperlink>
          </w:p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Достопримечательности Красноуфимска: Казачья изба Красноуфимск Онлайн (ksk66.ru)</w:t>
              </w:r>
            </w:hyperlink>
          </w:p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Маршрут выходного дня: культурное наследие Красноуфимска — Наш Урал (nashural.ru)</w:t>
              </w:r>
            </w:hyperlink>
          </w:p>
          <w:p w:rsidR="00600DBA" w:rsidRPr="003F1218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Памятный знак в память о 450-летии добровольного вхождения Башкирии в состав России (bibl-krasnoufimsk.ru)</w:t>
              </w:r>
            </w:hyperlink>
          </w:p>
          <w:p w:rsidR="00A2399A" w:rsidRPr="003F1218" w:rsidRDefault="003F1218" w:rsidP="00600DBA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 августа 2017 года. Красноуфимск. Памятник Салавату Юлаеву (livejournal.com)</w:t>
              </w:r>
            </w:hyperlink>
          </w:p>
        </w:tc>
        <w:tc>
          <w:tcPr>
            <w:tcW w:w="1719" w:type="dxa"/>
          </w:tcPr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18" w:rsidRPr="003F1218" w:rsidRDefault="003F1218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</w:tr>
      <w:tr w:rsidR="00A2399A" w:rsidRPr="003F1218" w:rsidTr="001D2CDC">
        <w:tc>
          <w:tcPr>
            <w:tcW w:w="988" w:type="dxa"/>
          </w:tcPr>
          <w:p w:rsidR="00A2399A" w:rsidRPr="003F1218" w:rsidRDefault="004F5967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F5967" w:rsidP="00411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F583B" w:rsidRPr="003F12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Следопыт 1г.о.</w:t>
            </w:r>
          </w:p>
        </w:tc>
        <w:tc>
          <w:tcPr>
            <w:tcW w:w="851" w:type="dxa"/>
          </w:tcPr>
          <w:p w:rsidR="00A2399A" w:rsidRPr="003F1218" w:rsidRDefault="00A2399A" w:rsidP="00A23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Казачья изба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967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F5967" w:rsidP="004F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Вхождении Башкирии в состав </w:t>
            </w:r>
            <w:proofErr w:type="gramStart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Первая казачья изба XVIII век — Красноуфимский краеведческий музей (museum-kruf.ru)</w:t>
              </w:r>
            </w:hyperlink>
          </w:p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Достопримечательности Красноуфимска: Казачья изб</w:t>
              </w:r>
              <w:bookmarkStart w:id="0" w:name="_GoBack"/>
              <w:bookmarkEnd w:id="0"/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а Красноуфимск Онлайн (ksk66.ru)</w:t>
              </w:r>
            </w:hyperlink>
          </w:p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Маршрут выходного дня: культурное наследие Красноуфимска — Наш Урал (nashural.ru)</w:t>
              </w:r>
            </w:hyperlink>
          </w:p>
          <w:p w:rsidR="00600DBA" w:rsidRPr="003F1218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DBA" w:rsidRPr="003F1218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DBA" w:rsidRPr="003F1218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DBA" w:rsidRPr="003F1218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DBA" w:rsidRPr="003F1218" w:rsidRDefault="003F1218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Памятный знак в память о 450-летии добровольного вхождения Башкирии в состав России (bibl-krasnoufimsk.ru)</w:t>
              </w:r>
            </w:hyperlink>
          </w:p>
          <w:p w:rsidR="00A2399A" w:rsidRPr="003F1218" w:rsidRDefault="003F1218" w:rsidP="00600DBA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00DBA" w:rsidRPr="003F12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 августа 2017 года. Красноуфимск. Памятник Салавату Юлаеву (livejournal.com)</w:t>
              </w:r>
            </w:hyperlink>
          </w:p>
        </w:tc>
        <w:tc>
          <w:tcPr>
            <w:tcW w:w="1719" w:type="dxa"/>
          </w:tcPr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399A" w:rsidRPr="003F1218" w:rsidRDefault="00A2399A" w:rsidP="00A2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9A" w:rsidRPr="003F1218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</w:tr>
    </w:tbl>
    <w:p w:rsidR="00F02DFF" w:rsidRPr="003F1218" w:rsidRDefault="00F02DFF" w:rsidP="00F02D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2DFF" w:rsidRPr="003F1218" w:rsidRDefault="00F02DFF" w:rsidP="00F02DFF">
      <w:pPr>
        <w:jc w:val="right"/>
        <w:rPr>
          <w:rFonts w:ascii="Times New Roman" w:hAnsi="Times New Roman" w:cs="Times New Roman"/>
          <w:sz w:val="24"/>
          <w:szCs w:val="24"/>
        </w:rPr>
      </w:pPr>
      <w:r w:rsidRPr="003F1218">
        <w:rPr>
          <w:rFonts w:ascii="Times New Roman" w:hAnsi="Times New Roman" w:cs="Times New Roman"/>
          <w:sz w:val="24"/>
          <w:szCs w:val="24"/>
        </w:rPr>
        <w:t xml:space="preserve"> Педагог ДО        </w:t>
      </w:r>
      <w:proofErr w:type="spellStart"/>
      <w:r w:rsidRPr="003F1218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3F1218">
        <w:rPr>
          <w:rFonts w:ascii="Times New Roman" w:hAnsi="Times New Roman" w:cs="Times New Roman"/>
          <w:sz w:val="24"/>
          <w:szCs w:val="24"/>
        </w:rPr>
        <w:t xml:space="preserve"> Н. В.             / _____________________________</w:t>
      </w:r>
    </w:p>
    <w:p w:rsidR="00B71147" w:rsidRPr="003F1218" w:rsidRDefault="003F1218">
      <w:pPr>
        <w:rPr>
          <w:rFonts w:ascii="Times New Roman" w:hAnsi="Times New Roman" w:cs="Times New Roman"/>
          <w:sz w:val="24"/>
          <w:szCs w:val="24"/>
        </w:rPr>
      </w:pPr>
    </w:p>
    <w:sectPr w:rsidR="00B71147" w:rsidRPr="003F1218" w:rsidSect="003F1218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1301E3"/>
    <w:rsid w:val="003B206E"/>
    <w:rsid w:val="003F1218"/>
    <w:rsid w:val="0041169C"/>
    <w:rsid w:val="00481752"/>
    <w:rsid w:val="004F5967"/>
    <w:rsid w:val="005B73D2"/>
    <w:rsid w:val="00600DBA"/>
    <w:rsid w:val="0066736B"/>
    <w:rsid w:val="00696DB7"/>
    <w:rsid w:val="008F67F0"/>
    <w:rsid w:val="00A2399A"/>
    <w:rsid w:val="00A27340"/>
    <w:rsid w:val="00AF0CA6"/>
    <w:rsid w:val="00B40403"/>
    <w:rsid w:val="00BF583B"/>
    <w:rsid w:val="00EB51D4"/>
    <w:rsid w:val="00F02DFF"/>
    <w:rsid w:val="00F5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-kruf.ru/pervaya-kazachya-izba-xviii-vek/" TargetMode="External"/><Relationship Id="rId13" Type="http://schemas.openxmlformats.org/officeDocument/2006/relationships/hyperlink" Target="https://iklife.ru/puteshestviya/podgotovka/snaryazhenie-dlya-pohoda.html" TargetMode="External"/><Relationship Id="rId18" Type="http://schemas.openxmlformats.org/officeDocument/2006/relationships/hyperlink" Target="https://travelindependent.ru/ukladka-ryukzaka-v-pohod/" TargetMode="External"/><Relationship Id="rId26" Type="http://schemas.openxmlformats.org/officeDocument/2006/relationships/hyperlink" Target="https://survinat.ru/2011/10/obespechenie-vodoj/" TargetMode="External"/><Relationship Id="rId39" Type="http://schemas.openxmlformats.org/officeDocument/2006/relationships/hyperlink" Target="https://klyaksina.livejournal.com/179761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ashural.ru/article/travel/kulturnoe-nasledie-krasnoufimska/" TargetMode="External"/><Relationship Id="rId34" Type="http://schemas.openxmlformats.org/officeDocument/2006/relationships/hyperlink" Target="https://klyaksina.livejournal.com/1797617.html" TargetMode="External"/><Relationship Id="rId7" Type="http://schemas.openxmlformats.org/officeDocument/2006/relationships/hyperlink" Target="https://ped-kopilka.ru/blogs/galina-evgenevna-perevezenceva/konspekt-otkrytogo-zanjatija-my-komanda-turistjata.html" TargetMode="External"/><Relationship Id="rId12" Type="http://schemas.openxmlformats.org/officeDocument/2006/relationships/hyperlink" Target="https://klyaksina.livejournal.com/1797617.html" TargetMode="External"/><Relationship Id="rId17" Type="http://schemas.openxmlformats.org/officeDocument/2006/relationships/hyperlink" Target="https://sport-marafon.ru/article/trekking/10-pravil-kak-pravilno-sobrat-i-upakovat-ryukzak-dlya-pokhoda/" TargetMode="External"/><Relationship Id="rId25" Type="http://schemas.openxmlformats.org/officeDocument/2006/relationships/hyperlink" Target="https://studwood.ru/774390/bzhd/obespechit_vodoy_pischey_usloviyah_avtonomnogo_suschestvovaniya" TargetMode="External"/><Relationship Id="rId33" Type="http://schemas.openxmlformats.org/officeDocument/2006/relationships/hyperlink" Target="https://www.bibl-krasnoufimsk.ru/index.php/dostoprimechatelnosti/pamyatniki-istorii-i-arkhitektury/100-pamyatnyj-znpk-bashkirii" TargetMode="External"/><Relationship Id="rId38" Type="http://schemas.openxmlformats.org/officeDocument/2006/relationships/hyperlink" Target="https://www.bibl-krasnoufimsk.ru/index.php/dostoprimechatelnosti/pamyatniki-istorii-i-arkhitektury/100-pamyatnyj-znpk-bashkiri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amsonite.ru/article/pravila-ukladki-ryukzaka-dlya-pokhoda/" TargetMode="External"/><Relationship Id="rId20" Type="http://schemas.openxmlformats.org/officeDocument/2006/relationships/hyperlink" Target="https://ksk66.ru/2020/04/21/%D0%B4%D0%BE%D1%81%D1%82%D0%BE%D0%BF%D1%80%D0%B8%D0%BC%D0%B5%D1%87%D0%B0%D1%82%D0%B5%D0%BB%D1%8C%D0%BD%D0%BE%D1%81%D1%82%D0%B8-%D0%BA%D1%80%D0%B0%D1%81%D0%BD%D0%BE%D1%83%D1%84%D0%B8%D0%BC%D1%81%D0%BA/" TargetMode="External"/><Relationship Id="rId29" Type="http://schemas.openxmlformats.org/officeDocument/2006/relationships/hyperlink" Target="https://studopedia.ru/6_55360_poisk-i-prigotovlenie-pishchi-v-ekstremalnoy-situatsii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%3A%2F%2Fwiki.soiro.ru%2Fimages%2F%25D0%259A%25D0%25BE%25D0%25BD%25D1%2581%25D0%25BF%25D0%25B5%25D0%25BA%25D1%2582_%25D0%259D%25D0%259E%25D0%2594_%25D0%2597%25D0%25B0_%25D0%25B7%25D0%25B4%25D0%25BE%25D1%2580%25D0%25BE%25D0%25B2%25D1%258C%25D0%25B5%25D0%25BC_%25D0%25B2_%25D0%25BB%25D0%25B5%25D1%2581_%25D0%25BF%25D0%25BE%25D0%25B9%25D0%25B4%25D0%25B5%25D0%25BC.docx&amp;wdOrigin=BROWSELINK" TargetMode="External"/><Relationship Id="rId11" Type="http://schemas.openxmlformats.org/officeDocument/2006/relationships/hyperlink" Target="https://www.bibl-krasnoufimsk.ru/index.php/dostoprimechatelnosti/pamyatniki-istorii-i-arkhitektury/100-pamyatnyj-znpk-bashkirii" TargetMode="External"/><Relationship Id="rId24" Type="http://schemas.openxmlformats.org/officeDocument/2006/relationships/hyperlink" Target="https://kopilca.ru/obespechenie-vodoj-v-ekstremalnyx-situaciyax/" TargetMode="External"/><Relationship Id="rId32" Type="http://schemas.openxmlformats.org/officeDocument/2006/relationships/hyperlink" Target="https://nashural.ru/article/travel/kulturnoe-nasledie-krasnoufimska/" TargetMode="External"/><Relationship Id="rId37" Type="http://schemas.openxmlformats.org/officeDocument/2006/relationships/hyperlink" Target="https://nashural.ru/article/travel/kulturnoe-nasledie-krasnoufimska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urok.1sept.ru/articles/650743" TargetMode="External"/><Relationship Id="rId15" Type="http://schemas.openxmlformats.org/officeDocument/2006/relationships/hyperlink" Target="https://forma-odezhda.com/encyclopedia/cpisok-snaryazheniya-dlya-peshego-pohoda/" TargetMode="External"/><Relationship Id="rId23" Type="http://schemas.openxmlformats.org/officeDocument/2006/relationships/hyperlink" Target="https://klyaksina.livejournal.com/1797617.html" TargetMode="External"/><Relationship Id="rId28" Type="http://schemas.openxmlformats.org/officeDocument/2006/relationships/hyperlink" Target="https://survinat.ru/2018/09/kak-najti-edu-v-prirode-nauchitsja-nahodit-pishhu/" TargetMode="External"/><Relationship Id="rId36" Type="http://schemas.openxmlformats.org/officeDocument/2006/relationships/hyperlink" Target="https://ksk66.ru/2020/04/21/%D0%B4%D0%BE%D1%81%D1%82%D0%BE%D0%BF%D1%80%D0%B8%D0%BC%D0%B5%D1%87%D0%B0%D1%82%D0%B5%D0%BB%D1%8C%D0%BD%D0%BE%D1%81%D1%82%D0%B8-%D0%BA%D1%80%D0%B0%D1%81%D0%BD%D0%BE%D1%83%D1%84%D0%B8%D0%BC%D1%81%D0%BA/" TargetMode="External"/><Relationship Id="rId10" Type="http://schemas.openxmlformats.org/officeDocument/2006/relationships/hyperlink" Target="https://nashural.ru/article/travel/kulturnoe-nasledie-krasnoufimska/" TargetMode="External"/><Relationship Id="rId19" Type="http://schemas.openxmlformats.org/officeDocument/2006/relationships/hyperlink" Target="http://www.museum-kruf.ru/pervaya-kazachya-izba-xviii-vek/" TargetMode="External"/><Relationship Id="rId31" Type="http://schemas.openxmlformats.org/officeDocument/2006/relationships/hyperlink" Target="https://ksk66.ru/2020/04/21/%D0%B4%D0%BE%D1%81%D1%82%D0%BE%D0%BF%D1%80%D0%B8%D0%BC%D0%B5%D1%87%D0%B0%D1%82%D0%B5%D0%BB%D1%8C%D0%BD%D0%BE%D1%81%D1%82%D0%B8-%D0%BA%D1%80%D0%B0%D1%81%D0%BD%D0%BE%D1%83%D1%84%D0%B8%D0%BC%D1%81%D0%BA/" TargetMode="External"/><Relationship Id="rId4" Type="http://schemas.openxmlformats.org/officeDocument/2006/relationships/hyperlink" Target="https://multiurok.ru/index.php/files/biezopasnost-iunogho-turista.html" TargetMode="External"/><Relationship Id="rId9" Type="http://schemas.openxmlformats.org/officeDocument/2006/relationships/hyperlink" Target="https://ksk66.ru/2020/04/21/%D0%B4%D0%BE%D1%81%D1%82%D0%BE%D0%BF%D1%80%D0%B8%D0%BC%D0%B5%D1%87%D0%B0%D1%82%D0%B5%D0%BB%D1%8C%D0%BD%D0%BE%D1%81%D1%82%D0%B8-%D0%BA%D1%80%D0%B0%D1%81%D0%BD%D0%BE%D1%83%D1%84%D0%B8%D0%BC%D1%81%D0%BA/" TargetMode="External"/><Relationship Id="rId14" Type="http://schemas.openxmlformats.org/officeDocument/2006/relationships/hyperlink" Target="https://sport-marafon.ru/article/poleznaya-informatsiya/vybiraem-turisticheskoe-snaryazhenie-sbornik-statey/" TargetMode="External"/><Relationship Id="rId22" Type="http://schemas.openxmlformats.org/officeDocument/2006/relationships/hyperlink" Target="https://www.bibl-krasnoufimsk.ru/index.php/dostoprimechatelnosti/pamyatniki-istorii-i-arkhitektury/100-pamyatnyj-znpk-bashkirii" TargetMode="External"/><Relationship Id="rId27" Type="http://schemas.openxmlformats.org/officeDocument/2006/relationships/hyperlink" Target="https://survinat.ru/2011/10/poisk-i-prigotovlenie-pishhi/" TargetMode="External"/><Relationship Id="rId30" Type="http://schemas.openxmlformats.org/officeDocument/2006/relationships/hyperlink" Target="http://www.museum-kruf.ru/pervaya-kazachya-izba-xviii-vek/" TargetMode="External"/><Relationship Id="rId35" Type="http://schemas.openxmlformats.org/officeDocument/2006/relationships/hyperlink" Target="http://www.museum-kruf.ru/pervaya-kazachya-izba-xviii-ve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2022-02-22T04:03:00Z</dcterms:created>
  <dcterms:modified xsi:type="dcterms:W3CDTF">2022-02-22T04:03:00Z</dcterms:modified>
</cp:coreProperties>
</file>